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705" w:rsidRDefault="00AB6F73" w:rsidP="00E11E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Borsos Veronika, Novella 14-18 éves korig</w:t>
      </w:r>
    </w:p>
    <w:p w:rsidR="00C247DC" w:rsidRPr="00E11E00" w:rsidRDefault="00C247DC" w:rsidP="00E11E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Huszonhárom év</w:t>
      </w:r>
    </w:p>
    <w:p w:rsidR="00E11E00" w:rsidRDefault="00E11E00" w:rsidP="0076254A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csésze m</w:t>
      </w:r>
      <w:r w:rsidR="00EC14F4">
        <w:rPr>
          <w:rFonts w:ascii="Times New Roman" w:hAnsi="Times New Roman" w:cs="Times New Roman"/>
        </w:rPr>
        <w:t>ár égette kezét, de nem zavarta, kicsit élvezte is. A</w:t>
      </w:r>
      <w:r>
        <w:rPr>
          <w:rFonts w:ascii="Times New Roman" w:hAnsi="Times New Roman" w:cs="Times New Roman"/>
        </w:rPr>
        <w:t xml:space="preserve"> háta mögötti teraszajtó már év</w:t>
      </w:r>
      <w:r w:rsidR="00EC14F4">
        <w:rPr>
          <w:rFonts w:ascii="Times New Roman" w:hAnsi="Times New Roman" w:cs="Times New Roman"/>
        </w:rPr>
        <w:t>ek óta rosszul zárt és ömlött be rajta</w:t>
      </w:r>
      <w:r>
        <w:rPr>
          <w:rFonts w:ascii="Times New Roman" w:hAnsi="Times New Roman" w:cs="Times New Roman"/>
        </w:rPr>
        <w:t xml:space="preserve"> a decemberi hideg. A konyhapultnak támaszkodott és bár kicsit bántotta szemét a mosogatóban felhalmozódott edénykupa</w:t>
      </w:r>
      <w:r w:rsidR="003A305B">
        <w:rPr>
          <w:rFonts w:ascii="Times New Roman" w:hAnsi="Times New Roman" w:cs="Times New Roman"/>
        </w:rPr>
        <w:t>c most mégis a nappaliba</w:t>
      </w:r>
      <w:r>
        <w:rPr>
          <w:rFonts w:ascii="Times New Roman" w:hAnsi="Times New Roman" w:cs="Times New Roman"/>
        </w:rPr>
        <w:t xml:space="preserve"> bámult.</w:t>
      </w:r>
    </w:p>
    <w:p w:rsidR="00E11E00" w:rsidRDefault="00E11E00" w:rsidP="0076254A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Minden olyan volt, mint mindig: a tévé monoton zúgott, mellette a régi gázkonvektor kattogott hangosan. Próbálta felvenni a versenyt a hirtelen beálló mínusz fokokkal. A szoba közepén egy hatalmas kanapé állt és tudta, hogy bal szélén a kárpit ki van kopva, de férje akkor is, mint minden nap ott pihentette lábait. Jobb szélen a feje búbja látszott.</w:t>
      </w:r>
    </w:p>
    <w:p w:rsidR="00C05DBB" w:rsidRPr="00C05DBB" w:rsidRDefault="00C05DBB" w:rsidP="0076254A">
      <w:pPr>
        <w:spacing w:after="0"/>
        <w:jc w:val="both"/>
        <w:rPr>
          <w:rFonts w:ascii="Times New Roman" w:hAnsi="Times New Roman" w:cs="Times New Roman"/>
        </w:rPr>
      </w:pPr>
      <w:r w:rsidRPr="00C05DB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="00E11E00" w:rsidRPr="00C05DBB">
        <w:rPr>
          <w:rFonts w:ascii="Times New Roman" w:hAnsi="Times New Roman" w:cs="Times New Roman"/>
        </w:rPr>
        <w:t>Hogy megőszült – gondolta, majd szórakozottan</w:t>
      </w:r>
      <w:r w:rsidRPr="00C05DBB">
        <w:rPr>
          <w:rFonts w:ascii="Times New Roman" w:hAnsi="Times New Roman" w:cs="Times New Roman"/>
        </w:rPr>
        <w:t xml:space="preserve"> elmosolyodott, hiszen tudta, hogy az ő haja is leginkább olyan, mint</w:t>
      </w:r>
      <w:r w:rsidR="003A305B">
        <w:rPr>
          <w:rFonts w:ascii="Times New Roman" w:hAnsi="Times New Roman" w:cs="Times New Roman"/>
        </w:rPr>
        <w:t xml:space="preserve"> a</w:t>
      </w:r>
      <w:r w:rsidRPr="00C05DBB">
        <w:rPr>
          <w:rFonts w:ascii="Times New Roman" w:hAnsi="Times New Roman" w:cs="Times New Roman"/>
        </w:rPr>
        <w:t xml:space="preserve"> kint hulló hó.</w:t>
      </w:r>
    </w:p>
    <w:p w:rsidR="00C05DBB" w:rsidRDefault="00C05DBB" w:rsidP="0076254A">
      <w:pPr>
        <w:spacing w:after="0"/>
        <w:jc w:val="both"/>
        <w:rPr>
          <w:rFonts w:ascii="Times New Roman" w:hAnsi="Times New Roman" w:cs="Times New Roman"/>
        </w:rPr>
      </w:pPr>
      <w:r w:rsidRPr="00C05DBB">
        <w:rPr>
          <w:rFonts w:ascii="Times New Roman" w:hAnsi="Times New Roman" w:cs="Times New Roman"/>
        </w:rPr>
        <w:t>Csendesen, szőnyegről szőnyegre lépve odaosont férje lábához. Számtalanszor ment már végig, hangtalanul a konyha és a nappali közt vezető, egyébként rettentően recsegő és öreg parketta soron.</w:t>
      </w:r>
      <w:r>
        <w:t xml:space="preserve"> </w:t>
      </w:r>
      <w:r>
        <w:rPr>
          <w:rFonts w:ascii="Times New Roman" w:hAnsi="Times New Roman" w:cs="Times New Roman"/>
        </w:rPr>
        <w:t xml:space="preserve">Felemelte férje elnehezült lábait, befészkelte magát a kanapéra majd betakarta magukat egy ott heverő pokróccal. </w:t>
      </w:r>
    </w:p>
    <w:p w:rsidR="00C05DBB" w:rsidRDefault="00B178A8" w:rsidP="007625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Nézte az alvót. Nézte mélyen </w:t>
      </w:r>
      <w:r w:rsidR="003A305B">
        <w:rPr>
          <w:rFonts w:ascii="Times New Roman" w:hAnsi="Times New Roman" w:cs="Times New Roman"/>
        </w:rPr>
        <w:t>ülő ráncait, figyelte légzését azt,</w:t>
      </w:r>
      <w:r>
        <w:rPr>
          <w:rFonts w:ascii="Times New Roman" w:hAnsi="Times New Roman" w:cs="Times New Roman"/>
        </w:rPr>
        <w:t xml:space="preserve"> ahogyan</w:t>
      </w:r>
      <w:r w:rsidR="00B720AF">
        <w:rPr>
          <w:rFonts w:ascii="Times New Roman" w:hAnsi="Times New Roman" w:cs="Times New Roman"/>
        </w:rPr>
        <w:t xml:space="preserve"> néha megakadt majd </w:t>
      </w:r>
      <w:r w:rsidR="00FB1B18">
        <w:rPr>
          <w:rFonts w:ascii="Times New Roman" w:hAnsi="Times New Roman" w:cs="Times New Roman"/>
        </w:rPr>
        <w:t xml:space="preserve">horkant egyet. Arca nem volt frissen borotvált, zsíros haja kócosan lapult fejére. </w:t>
      </w:r>
      <w:r w:rsidR="003A305B">
        <w:rPr>
          <w:rFonts w:ascii="Times New Roman" w:hAnsi="Times New Roman" w:cs="Times New Roman"/>
        </w:rPr>
        <w:br/>
      </w:r>
      <w:r w:rsidR="00FB1B18">
        <w:rPr>
          <w:rFonts w:ascii="Times New Roman" w:hAnsi="Times New Roman" w:cs="Times New Roman"/>
        </w:rPr>
        <w:t xml:space="preserve">Behunyta a szemét és hátra dőlt. Maga elé képzelte férjét és így is pontosan fel tudta idézni minden porcikáját. </w:t>
      </w:r>
      <w:r w:rsidR="003A305B">
        <w:rPr>
          <w:rFonts w:ascii="Times New Roman" w:hAnsi="Times New Roman" w:cs="Times New Roman"/>
        </w:rPr>
        <w:t>Elképzelte az arcát, milyen volt mikor először randevúztak</w:t>
      </w:r>
      <w:r w:rsidR="00B720AF">
        <w:rPr>
          <w:rFonts w:ascii="Times New Roman" w:hAnsi="Times New Roman" w:cs="Times New Roman"/>
        </w:rPr>
        <w:t xml:space="preserve">. </w:t>
      </w:r>
      <w:r w:rsidR="003A305B">
        <w:rPr>
          <w:rFonts w:ascii="Times New Roman" w:hAnsi="Times New Roman" w:cs="Times New Roman"/>
        </w:rPr>
        <w:t>Emlékezett mennyire izgultak mindketten mikor először mutatkoztak be a családnak, hogy néhány hónappal később már mennyire természetesnek tűnt, hogy</w:t>
      </w:r>
      <w:r w:rsidR="00B720AF">
        <w:rPr>
          <w:rFonts w:ascii="Times New Roman" w:hAnsi="Times New Roman" w:cs="Times New Roman"/>
        </w:rPr>
        <w:t xml:space="preserve"> minden délutánt együtt töltöttek</w:t>
      </w:r>
      <w:r w:rsidR="003A305B">
        <w:rPr>
          <w:rFonts w:ascii="Times New Roman" w:hAnsi="Times New Roman" w:cs="Times New Roman"/>
        </w:rPr>
        <w:t>. Akkor mindig borotvált arca és a frissen mosott haja volt. Talán ezt teszi huszonhárom év.</w:t>
      </w:r>
    </w:p>
    <w:p w:rsidR="003A305B" w:rsidRDefault="003A305B" w:rsidP="00EC14F4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édes keserű emlékek magukkal ragadták. Nem csak kapcsolatuk kezdetét</w:t>
      </w:r>
      <w:r w:rsidR="0076254A">
        <w:rPr>
          <w:rFonts w:ascii="Times New Roman" w:hAnsi="Times New Roman" w:cs="Times New Roman"/>
        </w:rPr>
        <w:t xml:space="preserve"> idézte fel. Vi</w:t>
      </w:r>
      <w:r w:rsidR="00B720AF">
        <w:rPr>
          <w:rFonts w:ascii="Times New Roman" w:hAnsi="Times New Roman" w:cs="Times New Roman"/>
        </w:rPr>
        <w:t>sszaemlékezett a közös nyaralásaikra és arra,</w:t>
      </w:r>
      <w:r w:rsidR="005565B0">
        <w:rPr>
          <w:rFonts w:ascii="Times New Roman" w:hAnsi="Times New Roman" w:cs="Times New Roman"/>
        </w:rPr>
        <w:t xml:space="preserve"> amikor ők rendeztek karácsonyi vacsorát az egész családnak.</w:t>
      </w:r>
    </w:p>
    <w:p w:rsidR="00B720AF" w:rsidRDefault="00B720AF" w:rsidP="007625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Mikor a vadonatúj kanapéjukon összebújva tévéztek és a férfi a fülébe súgta:</w:t>
      </w:r>
    </w:p>
    <w:p w:rsidR="00B720AF" w:rsidRDefault="00B720AF" w:rsidP="007625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Azt akarom, hogy a feleségem légy! – majd nyakon csókolta.</w:t>
      </w:r>
    </w:p>
    <w:p w:rsidR="00AA2677" w:rsidRDefault="00AA2677" w:rsidP="007625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Csak ült ott bénán, férje és a pokróc melege alatt. A tévé még mindig be volt k</w:t>
      </w:r>
      <w:r w:rsidR="00EC14F4">
        <w:rPr>
          <w:rFonts w:ascii="Times New Roman" w:hAnsi="Times New Roman" w:cs="Times New Roman"/>
        </w:rPr>
        <w:t>apcsolva, a konvektor kattogott.</w:t>
      </w:r>
    </w:p>
    <w:p w:rsidR="00EC14F4" w:rsidRDefault="00EC14F4" w:rsidP="007625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Huszonhárom. Még gombócból is rengeteg, nemhogy évekből. – sóhajtott fel</w:t>
      </w:r>
      <w:r w:rsidR="00C66C73">
        <w:rPr>
          <w:rFonts w:ascii="Times New Roman" w:hAnsi="Times New Roman" w:cs="Times New Roman"/>
        </w:rPr>
        <w:t xml:space="preserve"> majd elmosolyodott ezen az egyszerű viccen</w:t>
      </w:r>
      <w:r>
        <w:rPr>
          <w:rFonts w:ascii="Times New Roman" w:hAnsi="Times New Roman" w:cs="Times New Roman"/>
        </w:rPr>
        <w:t>. Felötlött benne, hogy ez idő alatt há</w:t>
      </w:r>
      <w:r w:rsidR="00DD457C">
        <w:rPr>
          <w:rFonts w:ascii="Times New Roman" w:hAnsi="Times New Roman" w:cs="Times New Roman"/>
        </w:rPr>
        <w:t xml:space="preserve">nyszor gondolta azt, hogy egy-egy </w:t>
      </w:r>
      <w:r w:rsidR="00947786">
        <w:rPr>
          <w:rFonts w:ascii="Times New Roman" w:hAnsi="Times New Roman" w:cs="Times New Roman"/>
        </w:rPr>
        <w:t>pillanatot sosem feled é</w:t>
      </w:r>
      <w:r>
        <w:rPr>
          <w:rFonts w:ascii="Times New Roman" w:hAnsi="Times New Roman" w:cs="Times New Roman"/>
        </w:rPr>
        <w:t xml:space="preserve">s, hogy örökké emlékezni fog rá. Nem emlékezett. </w:t>
      </w:r>
    </w:p>
    <w:p w:rsidR="00EC14F4" w:rsidRDefault="00EC14F4" w:rsidP="007625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Emlékezett viszont férje minden vonására. Látta őt még csukott szemei</w:t>
      </w:r>
      <w:bookmarkStart w:id="0" w:name="_GoBack"/>
      <w:bookmarkEnd w:id="0"/>
      <w:r>
        <w:rPr>
          <w:rFonts w:ascii="Times New Roman" w:hAnsi="Times New Roman" w:cs="Times New Roman"/>
        </w:rPr>
        <w:t xml:space="preserve">n keresztül is. Látta akkor </w:t>
      </w:r>
      <w:r w:rsidR="00C66C73">
        <w:rPr>
          <w:rFonts w:ascii="Times New Roman" w:hAnsi="Times New Roman" w:cs="Times New Roman"/>
        </w:rPr>
        <w:t>is,</w:t>
      </w:r>
      <w:r>
        <w:rPr>
          <w:rFonts w:ascii="Times New Roman" w:hAnsi="Times New Roman" w:cs="Times New Roman"/>
        </w:rPr>
        <w:t xml:space="preserve"> ha nem volt ott. </w:t>
      </w:r>
      <w:r w:rsidR="00F35B2E">
        <w:rPr>
          <w:rFonts w:ascii="Times New Roman" w:hAnsi="Times New Roman" w:cs="Times New Roman"/>
        </w:rPr>
        <w:t>Látta őt igazán. Talán ezt teszi huszonhárom év.</w:t>
      </w:r>
    </w:p>
    <w:p w:rsidR="00F35B2E" w:rsidRDefault="00F35B2E" w:rsidP="007625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Látta őt mikor kiszedte a fikáját, ami már olyan rég nyomta belülről az orrát és azt </w:t>
      </w:r>
      <w:r w:rsidR="00C66C73">
        <w:rPr>
          <w:rFonts w:ascii="Times New Roman" w:hAnsi="Times New Roman" w:cs="Times New Roman"/>
        </w:rPr>
        <w:t>is,</w:t>
      </w:r>
      <w:r>
        <w:rPr>
          <w:rFonts w:ascii="Times New Roman" w:hAnsi="Times New Roman" w:cs="Times New Roman"/>
        </w:rPr>
        <w:t xml:space="preserve"> ahogy megkönnyebbülve elpöckölte. Látta őt olyan lelkesedéssel beszélni valamiről, hogy fröcsögött a nyála. Látta már valamiben elmélyülve és látta azt is mikor semmire nem tudott koncentrálni rajta kívül. Látta összetörni. Látta, hogy próbál állva maradni, de tudta, hogy össze akart rogyni. Látta a tekintetét mikor elöntötte a gyűlölet és azt </w:t>
      </w:r>
      <w:r w:rsidR="00C66C73">
        <w:rPr>
          <w:rFonts w:ascii="Times New Roman" w:hAnsi="Times New Roman" w:cs="Times New Roman"/>
        </w:rPr>
        <w:t>is,</w:t>
      </w:r>
      <w:r>
        <w:rPr>
          <w:rFonts w:ascii="Times New Roman" w:hAnsi="Times New Roman" w:cs="Times New Roman"/>
        </w:rPr>
        <w:t xml:space="preserve"> ahogy egyetlen érintésétől azonnal ellágyult.</w:t>
      </w:r>
    </w:p>
    <w:p w:rsidR="00F35B2E" w:rsidRDefault="00C66C73" w:rsidP="007625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F35B2E">
        <w:rPr>
          <w:rFonts w:ascii="Times New Roman" w:hAnsi="Times New Roman" w:cs="Times New Roman"/>
        </w:rPr>
        <w:t xml:space="preserve">átta már teli torokból zokogni és azt </w:t>
      </w:r>
      <w:r>
        <w:rPr>
          <w:rFonts w:ascii="Times New Roman" w:hAnsi="Times New Roman" w:cs="Times New Roman"/>
        </w:rPr>
        <w:t xml:space="preserve">is, ahogy elalszik az ölében és látta a szemét mikor először találkoztak. Talán ezt teszi huszonhárom év. </w:t>
      </w:r>
    </w:p>
    <w:p w:rsidR="00C66C73" w:rsidRDefault="00C66C73" w:rsidP="007625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Téged mi ért? – kérdezte hirtelen felriadva a férj. </w:t>
      </w:r>
    </w:p>
    <w:p w:rsidR="00C66C73" w:rsidRDefault="00C66C73" w:rsidP="007625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Választ nem kapott, felesége csak borongós mosollyal ült a lábánál összehúzódva, hátra hajtott fejjel és két, elapadhatatlan patak szántotta végig az arcát. Mélyen ülő ráncai néha eltérítették a cseppek </w:t>
      </w:r>
      <w:r w:rsidR="00E05331">
        <w:rPr>
          <w:rFonts w:ascii="Times New Roman" w:hAnsi="Times New Roman" w:cs="Times New Roman"/>
        </w:rPr>
        <w:t>útját,</w:t>
      </w:r>
      <w:r>
        <w:rPr>
          <w:rFonts w:ascii="Times New Roman" w:hAnsi="Times New Roman" w:cs="Times New Roman"/>
        </w:rPr>
        <w:t xml:space="preserve"> de sminkjét nem kente el. Már évek óta nem viselt sminket.</w:t>
      </w:r>
    </w:p>
    <w:p w:rsidR="00C66C73" w:rsidRDefault="00C66C73" w:rsidP="0076254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Ezt teszi huszonhárom év.</w:t>
      </w:r>
    </w:p>
    <w:p w:rsidR="00AA2677" w:rsidRPr="00C05DBB" w:rsidRDefault="00AA2677" w:rsidP="0076254A">
      <w:pPr>
        <w:spacing w:after="0"/>
        <w:jc w:val="both"/>
        <w:rPr>
          <w:rFonts w:ascii="Times New Roman" w:hAnsi="Times New Roman" w:cs="Times New Roman"/>
        </w:rPr>
      </w:pPr>
    </w:p>
    <w:sectPr w:rsidR="00AA2677" w:rsidRPr="00C05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6CCC"/>
    <w:multiLevelType w:val="hybridMultilevel"/>
    <w:tmpl w:val="3DB805FE"/>
    <w:lvl w:ilvl="0" w:tplc="42646E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19C5"/>
    <w:multiLevelType w:val="hybridMultilevel"/>
    <w:tmpl w:val="70A01424"/>
    <w:lvl w:ilvl="0" w:tplc="F0B4E4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92489"/>
    <w:multiLevelType w:val="hybridMultilevel"/>
    <w:tmpl w:val="66344C88"/>
    <w:lvl w:ilvl="0" w:tplc="E814CB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53763"/>
    <w:multiLevelType w:val="hybridMultilevel"/>
    <w:tmpl w:val="461CF73E"/>
    <w:lvl w:ilvl="0" w:tplc="2724E7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E00"/>
    <w:rsid w:val="003A305B"/>
    <w:rsid w:val="00414705"/>
    <w:rsid w:val="005565B0"/>
    <w:rsid w:val="00580C3B"/>
    <w:rsid w:val="0076254A"/>
    <w:rsid w:val="00947786"/>
    <w:rsid w:val="00AA2677"/>
    <w:rsid w:val="00AB6F73"/>
    <w:rsid w:val="00B178A8"/>
    <w:rsid w:val="00B720AF"/>
    <w:rsid w:val="00C05DBB"/>
    <w:rsid w:val="00C247DC"/>
    <w:rsid w:val="00C64E02"/>
    <w:rsid w:val="00C66C73"/>
    <w:rsid w:val="00DD457C"/>
    <w:rsid w:val="00E05331"/>
    <w:rsid w:val="00E11E00"/>
    <w:rsid w:val="00EC14F4"/>
    <w:rsid w:val="00F35B2E"/>
    <w:rsid w:val="00FB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8DE3E"/>
  <w15:docId w15:val="{02FD8D07-1703-EC4F-BAC6-190C7F24B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1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457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Szerző</cp:lastModifiedBy>
  <cp:revision>6</cp:revision>
  <dcterms:created xsi:type="dcterms:W3CDTF">2016-12-01T17:13:00Z</dcterms:created>
  <dcterms:modified xsi:type="dcterms:W3CDTF">2017-02-08T19:47:00Z</dcterms:modified>
</cp:coreProperties>
</file>